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7EE" w:rsidRDefault="00E107EE" w:rsidP="00E107EE">
      <w:pPr>
        <w:pStyle w:val="Titolo1"/>
        <w:ind w:left="142"/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645160" cy="847090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7EE" w:rsidRPr="00CF5962" w:rsidRDefault="00E107EE" w:rsidP="00E107EE">
      <w:pPr>
        <w:pStyle w:val="Titolo1"/>
        <w:ind w:left="567" w:right="566"/>
        <w:jc w:val="center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COMUNE   D</w:t>
      </w:r>
      <w:r w:rsidRPr="00CF5962">
        <w:rPr>
          <w:rFonts w:ascii="Tahoma" w:hAnsi="Tahoma" w:cs="Tahoma"/>
          <w:sz w:val="28"/>
          <w:szCs w:val="28"/>
        </w:rPr>
        <w:t xml:space="preserve">I   </w:t>
      </w:r>
      <w:proofErr w:type="gramStart"/>
      <w:r w:rsidRPr="00CF5962">
        <w:rPr>
          <w:rFonts w:ascii="Tahoma" w:hAnsi="Tahoma" w:cs="Tahoma"/>
          <w:sz w:val="28"/>
          <w:szCs w:val="28"/>
        </w:rPr>
        <w:t>MONTEU  ROERO</w:t>
      </w:r>
      <w:proofErr w:type="gramEnd"/>
    </w:p>
    <w:p w:rsidR="00E107EE" w:rsidRPr="00113338" w:rsidRDefault="00E107EE" w:rsidP="00E107EE">
      <w:pPr>
        <w:ind w:left="567" w:right="566"/>
        <w:jc w:val="center"/>
        <w:rPr>
          <w:rFonts w:ascii="Tahoma" w:hAnsi="Tahoma" w:cs="Tahoma"/>
          <w:sz w:val="8"/>
        </w:rPr>
      </w:pPr>
    </w:p>
    <w:p w:rsidR="00E107EE" w:rsidRPr="00CF5962" w:rsidRDefault="00E107EE" w:rsidP="00E107EE">
      <w:pPr>
        <w:tabs>
          <w:tab w:val="right" w:pos="9639"/>
        </w:tabs>
        <w:ind w:left="567" w:right="566"/>
        <w:jc w:val="center"/>
        <w:rPr>
          <w:rFonts w:ascii="Tahoma" w:hAnsi="Tahoma" w:cs="Tahoma"/>
          <w:b/>
          <w:bCs/>
          <w:i/>
          <w:iCs/>
        </w:rPr>
      </w:pPr>
      <w:r w:rsidRPr="00CF5962">
        <w:rPr>
          <w:rFonts w:ascii="Tahoma" w:hAnsi="Tahoma" w:cs="Tahoma"/>
          <w:b/>
          <w:bCs/>
          <w:i/>
          <w:iCs/>
        </w:rPr>
        <w:t>Provincia di Cuneo</w:t>
      </w:r>
    </w:p>
    <w:p w:rsidR="00E107EE" w:rsidRPr="00CF5962" w:rsidRDefault="00E107EE" w:rsidP="00E107EE">
      <w:pPr>
        <w:pStyle w:val="Titolo3"/>
        <w:ind w:left="567" w:right="566"/>
        <w:jc w:val="center"/>
        <w:rPr>
          <w:rFonts w:ascii="Tahoma" w:hAnsi="Tahoma" w:cs="Tahoma"/>
          <w:b w:val="0"/>
          <w:bCs w:val="0"/>
        </w:rPr>
      </w:pPr>
      <w:r w:rsidRPr="00CF5962">
        <w:rPr>
          <w:rFonts w:ascii="Tahoma" w:hAnsi="Tahoma" w:cs="Tahoma"/>
          <w:b w:val="0"/>
          <w:bCs w:val="0"/>
        </w:rPr>
        <w:t>C.A.P. 12040 - Tel. 0173.90.131 - Fax 0173.96.09.14</w:t>
      </w:r>
    </w:p>
    <w:p w:rsidR="00E107EE" w:rsidRDefault="00E107EE" w:rsidP="00E107EE">
      <w:pPr>
        <w:pStyle w:val="Titolo2"/>
        <w:ind w:left="567" w:right="566"/>
        <w:jc w:val="center"/>
        <w:rPr>
          <w:rFonts w:ascii="Tahoma" w:hAnsi="Tahoma" w:cs="Tahoma"/>
          <w:b w:val="0"/>
          <w:bCs w:val="0"/>
          <w:sz w:val="20"/>
          <w:szCs w:val="20"/>
        </w:rPr>
      </w:pPr>
      <w:r w:rsidRPr="00CF5962">
        <w:rPr>
          <w:rFonts w:ascii="Tahoma" w:hAnsi="Tahoma" w:cs="Tahoma"/>
          <w:b w:val="0"/>
          <w:bCs w:val="0"/>
          <w:sz w:val="20"/>
          <w:szCs w:val="20"/>
        </w:rPr>
        <w:t xml:space="preserve">E-MAIL </w:t>
      </w:r>
      <w:hyperlink r:id="rId6" w:history="1">
        <w:r w:rsidRPr="006B4353">
          <w:rPr>
            <w:rStyle w:val="Collegamentoipertestuale"/>
            <w:rFonts w:ascii="Tahoma" w:hAnsi="Tahoma" w:cs="Tahoma"/>
            <w:b w:val="0"/>
            <w:bCs w:val="0"/>
            <w:sz w:val="20"/>
            <w:szCs w:val="20"/>
          </w:rPr>
          <w:t>monteu.roero@cert.ruparpiemonte.it</w:t>
        </w:r>
      </w:hyperlink>
    </w:p>
    <w:p w:rsidR="00E107EE" w:rsidRDefault="00E107EE" w:rsidP="00E107EE"/>
    <w:p w:rsidR="00671676" w:rsidRDefault="00671676" w:rsidP="00E107EE"/>
    <w:p w:rsidR="00671676" w:rsidRDefault="00671676" w:rsidP="00E107EE"/>
    <w:p w:rsidR="00E107EE" w:rsidRPr="00671676" w:rsidRDefault="00E107EE" w:rsidP="00E107EE">
      <w:pPr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671676">
        <w:rPr>
          <w:rFonts w:ascii="Tahoma" w:hAnsi="Tahoma" w:cs="Tahoma"/>
          <w:b/>
          <w:sz w:val="36"/>
          <w:szCs w:val="36"/>
          <w:u w:val="single"/>
        </w:rPr>
        <w:t>COMUNICATO</w:t>
      </w:r>
    </w:p>
    <w:p w:rsidR="00E107EE" w:rsidRDefault="00E107EE" w:rsidP="00E107EE">
      <w:pPr>
        <w:jc w:val="center"/>
        <w:rPr>
          <w:rFonts w:ascii="Tahoma" w:hAnsi="Tahoma" w:cs="Tahoma"/>
          <w:b/>
          <w:u w:val="single"/>
        </w:rPr>
      </w:pPr>
    </w:p>
    <w:p w:rsidR="00671676" w:rsidRDefault="00671676" w:rsidP="00E107EE">
      <w:pPr>
        <w:jc w:val="center"/>
        <w:rPr>
          <w:rFonts w:ascii="Tahoma" w:hAnsi="Tahoma" w:cs="Tahoma"/>
          <w:b/>
          <w:u w:val="single"/>
        </w:rPr>
      </w:pPr>
    </w:p>
    <w:p w:rsidR="00671676" w:rsidRPr="00671676" w:rsidRDefault="00671676" w:rsidP="00E107EE">
      <w:pPr>
        <w:jc w:val="center"/>
        <w:rPr>
          <w:rFonts w:ascii="Tahoma" w:hAnsi="Tahoma" w:cs="Tahoma"/>
          <w:b/>
          <w:u w:val="single"/>
        </w:rPr>
      </w:pPr>
    </w:p>
    <w:p w:rsidR="00E107EE" w:rsidRPr="00671676" w:rsidRDefault="00E107EE" w:rsidP="00671676">
      <w:pPr>
        <w:ind w:left="567"/>
        <w:jc w:val="both"/>
        <w:rPr>
          <w:rFonts w:ascii="Tahoma" w:hAnsi="Tahoma" w:cs="Tahoma"/>
          <w:sz w:val="28"/>
          <w:szCs w:val="28"/>
        </w:rPr>
      </w:pPr>
      <w:bookmarkStart w:id="0" w:name="_GoBack"/>
      <w:r w:rsidRPr="00671676">
        <w:rPr>
          <w:rFonts w:ascii="Tahoma" w:hAnsi="Tahoma" w:cs="Tahoma"/>
          <w:sz w:val="28"/>
          <w:szCs w:val="28"/>
        </w:rPr>
        <w:t>CON LA LEGGE REGIONALE N° 15/2018 DEL 04 OTTOBRE 2018, LA REGIONE PIEMONTE VIETA SU TUTTO IL TERRITORIO REGIONALE DAL 01 NOVE</w:t>
      </w:r>
      <w:r w:rsidR="00671676" w:rsidRPr="00671676">
        <w:rPr>
          <w:rFonts w:ascii="Tahoma" w:hAnsi="Tahoma" w:cs="Tahoma"/>
          <w:sz w:val="28"/>
          <w:szCs w:val="28"/>
        </w:rPr>
        <w:t>M</w:t>
      </w:r>
      <w:r w:rsidRPr="00671676">
        <w:rPr>
          <w:rFonts w:ascii="Tahoma" w:hAnsi="Tahoma" w:cs="Tahoma"/>
          <w:sz w:val="28"/>
          <w:szCs w:val="28"/>
        </w:rPr>
        <w:t xml:space="preserve">BRE AL 31 MARZO DI OGNI ANNO: </w:t>
      </w:r>
    </w:p>
    <w:p w:rsidR="00E107EE" w:rsidRPr="00671676" w:rsidRDefault="00E107EE" w:rsidP="00671676">
      <w:pPr>
        <w:pStyle w:val="Paragrafoelenco"/>
        <w:numPr>
          <w:ilvl w:val="0"/>
          <w:numId w:val="1"/>
        </w:numPr>
        <w:ind w:left="567"/>
        <w:jc w:val="both"/>
        <w:rPr>
          <w:rFonts w:ascii="Tahoma" w:hAnsi="Tahoma" w:cs="Tahoma"/>
          <w:sz w:val="28"/>
          <w:szCs w:val="28"/>
        </w:rPr>
      </w:pPr>
      <w:r w:rsidRPr="00671676">
        <w:rPr>
          <w:rFonts w:ascii="Tahoma" w:hAnsi="Tahoma" w:cs="Tahoma"/>
          <w:sz w:val="28"/>
          <w:szCs w:val="28"/>
        </w:rPr>
        <w:t xml:space="preserve">L’ABBRUCIAMENTO DEL MATERIALE VEGETALE. </w:t>
      </w:r>
    </w:p>
    <w:p w:rsidR="00E107EE" w:rsidRPr="00671676" w:rsidRDefault="00E107EE" w:rsidP="00671676">
      <w:pPr>
        <w:pStyle w:val="Paragrafoelenco"/>
        <w:numPr>
          <w:ilvl w:val="0"/>
          <w:numId w:val="1"/>
        </w:numPr>
        <w:ind w:left="567"/>
        <w:jc w:val="both"/>
        <w:rPr>
          <w:rFonts w:ascii="Tahoma" w:hAnsi="Tahoma" w:cs="Tahoma"/>
          <w:sz w:val="28"/>
          <w:szCs w:val="28"/>
        </w:rPr>
      </w:pPr>
      <w:r w:rsidRPr="00671676">
        <w:rPr>
          <w:rFonts w:ascii="Tahoma" w:hAnsi="Tahoma" w:cs="Tahoma"/>
          <w:sz w:val="28"/>
          <w:szCs w:val="28"/>
        </w:rPr>
        <w:t>L'ACCENSIONE DI FUOCHI O L'ABBRUCIAMENTO DI MATERIALE VEGETALE IN TERRENI BOSCATI</w:t>
      </w:r>
      <w:r w:rsidR="00671676" w:rsidRPr="00671676">
        <w:rPr>
          <w:rFonts w:ascii="Tahoma" w:hAnsi="Tahoma" w:cs="Tahoma"/>
          <w:sz w:val="28"/>
          <w:szCs w:val="28"/>
        </w:rPr>
        <w:t>.</w:t>
      </w:r>
    </w:p>
    <w:p w:rsidR="00671676" w:rsidRPr="00671676" w:rsidRDefault="00671676" w:rsidP="00671676">
      <w:pPr>
        <w:pStyle w:val="Paragrafoelenco"/>
        <w:ind w:left="567"/>
        <w:jc w:val="both"/>
        <w:rPr>
          <w:rFonts w:ascii="Tahoma" w:hAnsi="Tahoma" w:cs="Tahoma"/>
          <w:sz w:val="28"/>
          <w:szCs w:val="28"/>
        </w:rPr>
      </w:pPr>
    </w:p>
    <w:p w:rsidR="00671676" w:rsidRPr="00671676" w:rsidRDefault="00671676" w:rsidP="00671676">
      <w:pPr>
        <w:pStyle w:val="Paragrafoelenco"/>
        <w:ind w:left="567"/>
        <w:jc w:val="both"/>
        <w:rPr>
          <w:rFonts w:ascii="Tahoma" w:hAnsi="Tahoma" w:cs="Tahoma"/>
          <w:sz w:val="28"/>
          <w:szCs w:val="28"/>
        </w:rPr>
      </w:pPr>
      <w:r w:rsidRPr="00671676">
        <w:rPr>
          <w:rFonts w:ascii="Tahoma" w:hAnsi="Tahoma" w:cs="Tahoma"/>
          <w:sz w:val="28"/>
          <w:szCs w:val="28"/>
        </w:rPr>
        <w:t>PERTANTO CON LA PRESENTE SI RICORDA CHE IL DIVIETO DI CUI SOPRA DECORRE DAL 01 NOVEMBRE 2019 E SCADE IL 31 MARZO 2020,</w:t>
      </w:r>
    </w:p>
    <w:p w:rsidR="00F67891" w:rsidRPr="00671676" w:rsidRDefault="00671676" w:rsidP="00671676">
      <w:pPr>
        <w:pStyle w:val="Paragrafoelenco"/>
        <w:ind w:left="567"/>
        <w:jc w:val="both"/>
        <w:rPr>
          <w:rFonts w:ascii="Tahoma" w:hAnsi="Tahoma" w:cs="Tahoma"/>
          <w:sz w:val="28"/>
          <w:szCs w:val="28"/>
        </w:rPr>
      </w:pPr>
      <w:r w:rsidRPr="00671676">
        <w:rPr>
          <w:rFonts w:ascii="Tahoma" w:hAnsi="Tahoma" w:cs="Tahoma"/>
          <w:sz w:val="28"/>
          <w:szCs w:val="28"/>
        </w:rPr>
        <w:t xml:space="preserve">ALLA MANCATA OSSERVANZA DELLE DISPOSIZIONI DI CUI SOPRA, VERRANNO APPLICATE LE SANZIONI AMMINISTRAIVE CHE VARIANO DA E. 200,00 AD E. 2.000,00 </w:t>
      </w:r>
      <w:bookmarkEnd w:id="0"/>
    </w:p>
    <w:sectPr w:rsidR="00F67891" w:rsidRPr="00671676" w:rsidSect="00671676">
      <w:pgSz w:w="11906" w:h="16838"/>
      <w:pgMar w:top="1417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D6A8A"/>
    <w:multiLevelType w:val="hybridMultilevel"/>
    <w:tmpl w:val="C6D801A8"/>
    <w:lvl w:ilvl="0" w:tplc="9E06F8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EE"/>
    <w:rsid w:val="00671676"/>
    <w:rsid w:val="00E107EE"/>
    <w:rsid w:val="00F6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CB8DA-7DB8-4B6A-B11B-28CF7D47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07E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107EE"/>
    <w:pPr>
      <w:keepNext/>
      <w:spacing w:line="288" w:lineRule="auto"/>
      <w:jc w:val="both"/>
      <w:outlineLvl w:val="0"/>
    </w:pPr>
    <w:rPr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107EE"/>
    <w:pPr>
      <w:keepNext/>
      <w:jc w:val="both"/>
      <w:outlineLvl w:val="1"/>
    </w:pPr>
    <w:rPr>
      <w:b/>
      <w:bCs/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107EE"/>
    <w:pPr>
      <w:keepNext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107EE"/>
    <w:rPr>
      <w:rFonts w:ascii="Times New Roman" w:eastAsia="Times New Roman" w:hAnsi="Times New Roman" w:cs="Times New Roman"/>
      <w:b/>
      <w:bCs/>
      <w:color w:val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107EE"/>
    <w:rPr>
      <w:rFonts w:ascii="Times New Roman" w:eastAsia="Times New Roman" w:hAnsi="Times New Roman" w:cs="Times New Roman"/>
      <w:b/>
      <w:bCs/>
      <w:i/>
      <w:iCs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E107EE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107E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07E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6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676"/>
    <w:rPr>
      <w:rFonts w:ascii="Segoe UI" w:eastAsia="Times New Roman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teu.roero@cert.ruparpiemont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ediliziaprivata</dc:creator>
  <cp:keywords/>
  <dc:description/>
  <cp:lastModifiedBy>ediliziaprivata</cp:lastModifiedBy>
  <cp:revision>1</cp:revision>
  <cp:lastPrinted>2019-11-04T09:56:00Z</cp:lastPrinted>
  <dcterms:created xsi:type="dcterms:W3CDTF">2019-11-04T09:38:00Z</dcterms:created>
  <dcterms:modified xsi:type="dcterms:W3CDTF">2019-11-04T09:57:00Z</dcterms:modified>
</cp:coreProperties>
</file>